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14:paraId="19CCC533" w14:textId="77777777" w:rsidTr="00660768">
        <w:trPr>
          <w:trHeight w:val="1843"/>
        </w:trPr>
        <w:tc>
          <w:tcPr>
            <w:tcW w:w="3969" w:type="dxa"/>
          </w:tcPr>
          <w:p w14:paraId="27645A98" w14:textId="77777777" w:rsidR="0083797B" w:rsidRDefault="0083797B"/>
        </w:tc>
        <w:tc>
          <w:tcPr>
            <w:tcW w:w="3260" w:type="dxa"/>
          </w:tcPr>
          <w:p w14:paraId="4FF452AF" w14:textId="77777777" w:rsidR="0083797B" w:rsidRDefault="0083797B"/>
        </w:tc>
        <w:tc>
          <w:tcPr>
            <w:tcW w:w="2410" w:type="dxa"/>
          </w:tcPr>
          <w:p w14:paraId="6B14D8C4" w14:textId="77777777" w:rsidR="0083797B" w:rsidRDefault="0083797B">
            <w:pPr>
              <w:pStyle w:val="a9"/>
            </w:pPr>
          </w:p>
        </w:tc>
      </w:tr>
      <w:tr w:rsidR="0083797B" w14:paraId="318E93F0" w14:textId="77777777" w:rsidTr="00660768">
        <w:trPr>
          <w:cantSplit/>
          <w:trHeight w:val="995"/>
        </w:trPr>
        <w:tc>
          <w:tcPr>
            <w:tcW w:w="3969" w:type="dxa"/>
          </w:tcPr>
          <w:p w14:paraId="5FB601E1" w14:textId="67FBF19B" w:rsidR="0083797B" w:rsidRPr="00D070DF" w:rsidRDefault="00D070DF" w:rsidP="00D070DF">
            <w:pPr>
              <w:pStyle w:val="af4"/>
              <w:spacing w:before="120"/>
              <w:ind w:hanging="113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15 декабря 2021 года</w:t>
            </w:r>
          </w:p>
        </w:tc>
        <w:tc>
          <w:tcPr>
            <w:tcW w:w="3260" w:type="dxa"/>
          </w:tcPr>
          <w:p w14:paraId="6472F219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28BE8F5C" w14:textId="4FE2EB20" w:rsidR="0083797B" w:rsidRPr="00D070DF" w:rsidRDefault="00D070DF" w:rsidP="00660768">
            <w:pPr>
              <w:pStyle w:val="a9"/>
              <w:spacing w:before="120"/>
              <w:ind w:firstLine="1168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 xml:space="preserve">    293</w:t>
            </w:r>
          </w:p>
        </w:tc>
      </w:tr>
      <w:tr w:rsidR="0083797B" w14:paraId="5897DBF5" w14:textId="77777777" w:rsidTr="00660768">
        <w:trPr>
          <w:trHeight w:val="298"/>
        </w:trPr>
        <w:tc>
          <w:tcPr>
            <w:tcW w:w="3969" w:type="dxa"/>
          </w:tcPr>
          <w:p w14:paraId="45CE3E05" w14:textId="77777777"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14:paraId="142E2BDF" w14:textId="77777777" w:rsidR="0083797B" w:rsidRPr="0062320A" w:rsidRDefault="0083797B"/>
        </w:tc>
        <w:tc>
          <w:tcPr>
            <w:tcW w:w="2410" w:type="dxa"/>
          </w:tcPr>
          <w:p w14:paraId="4A55CC9F" w14:textId="326366EC" w:rsidR="0083797B" w:rsidRPr="00EC6513" w:rsidRDefault="0083797B" w:rsidP="00D070DF">
            <w:pPr>
              <w:ind w:firstLine="0"/>
            </w:pPr>
          </w:p>
        </w:tc>
      </w:tr>
    </w:tbl>
    <w:p w14:paraId="54DE2AEE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A21E000" w14:textId="77777777" w:rsidR="0083797B" w:rsidRPr="00C0135E" w:rsidRDefault="0083797B">
      <w:pPr>
        <w:rPr>
          <w:sz w:val="24"/>
          <w:szCs w:val="24"/>
        </w:rPr>
      </w:pPr>
    </w:p>
    <w:p w14:paraId="309B3D49" w14:textId="77777777" w:rsidR="00660768" w:rsidRPr="00C0135E" w:rsidRDefault="00660768">
      <w:pPr>
        <w:rPr>
          <w:sz w:val="24"/>
          <w:szCs w:val="24"/>
        </w:rPr>
      </w:pPr>
    </w:p>
    <w:p w14:paraId="4E8AF8D4" w14:textId="77777777" w:rsidR="0083797B" w:rsidRPr="00660768" w:rsidRDefault="0083797B">
      <w:pPr>
        <w:rPr>
          <w:sz w:val="24"/>
          <w:szCs w:val="24"/>
        </w:rPr>
      </w:pPr>
    </w:p>
    <w:p w14:paraId="4478B8A7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6650BE20" w14:textId="700349C3"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1</w:t>
      </w:r>
      <w:r w:rsidR="00BA233F" w:rsidRPr="00BA233F">
        <w:t>8</w:t>
      </w:r>
      <w:r w:rsidR="00562FB6">
        <w:t>5</w:t>
      </w:r>
      <w:r w:rsidR="001E5968">
        <w:t>, 187</w:t>
      </w:r>
      <w:r w:rsidR="00BA233F" w:rsidRPr="00BA233F">
        <w:t xml:space="preserve"> Бюджетного коде</w:t>
      </w:r>
      <w:r w:rsidR="006F2754">
        <w:t xml:space="preserve">кса Российской Федерации, </w:t>
      </w:r>
      <w:r w:rsidR="00F63B71">
        <w:t xml:space="preserve">статьей 34 </w:t>
      </w:r>
      <w:r w:rsidR="00BA233F" w:rsidRPr="00BA233F">
        <w:t>Положени</w:t>
      </w:r>
      <w:r w:rsidR="00F63B71">
        <w:t>я</w:t>
      </w:r>
      <w:r w:rsidR="00BA233F" w:rsidRPr="00BA233F">
        <w:t xml:space="preserve">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</w:t>
      </w:r>
      <w:r w:rsidR="00DA1CDE">
        <w:t>ого</w:t>
      </w:r>
      <w:r w:rsidR="00BA233F" w:rsidRPr="00BA233F">
        <w:t xml:space="preserve"> решением </w:t>
      </w:r>
      <w:r w:rsidR="006F2754">
        <w:t>Совета депутатов</w:t>
      </w:r>
      <w:r w:rsidR="001E5968">
        <w:t xml:space="preserve"> </w:t>
      </w:r>
      <w:proofErr w:type="spellStart"/>
      <w:r w:rsidR="001E5968">
        <w:t>Балахнинского</w:t>
      </w:r>
      <w:proofErr w:type="spellEnd"/>
      <w:r w:rsidR="001E5968">
        <w:t xml:space="preserve"> муниципального округа Нижегородской области</w:t>
      </w:r>
      <w:r w:rsidR="006F2754">
        <w:t xml:space="preserve">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 xml:space="preserve"> №</w:t>
      </w:r>
      <w:r w:rsidR="00C4345C">
        <w:t xml:space="preserve"> </w:t>
      </w:r>
      <w:r w:rsidR="006F2754">
        <w:t>40</w:t>
      </w:r>
      <w:r w:rsidR="00BA233F" w:rsidRPr="00BA233F">
        <w:t>,</w:t>
      </w:r>
    </w:p>
    <w:p w14:paraId="429ABB33" w14:textId="77777777" w:rsidR="00BA233F" w:rsidRDefault="00BA233F" w:rsidP="00BA233F">
      <w:pPr>
        <w:pStyle w:val="11"/>
        <w:ind w:firstLine="709"/>
        <w:jc w:val="center"/>
        <w:rPr>
          <w:b/>
        </w:rPr>
      </w:pPr>
    </w:p>
    <w:p w14:paraId="450C6ABE" w14:textId="77777777"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14:paraId="0867E55A" w14:textId="77777777" w:rsidR="00C0135E" w:rsidRPr="007836D6" w:rsidRDefault="00C0135E" w:rsidP="00C0135E">
      <w:pPr>
        <w:pStyle w:val="11"/>
      </w:pPr>
    </w:p>
    <w:p w14:paraId="14D65782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14:paraId="7DE7D756" w14:textId="6856FD03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 xml:space="preserve">сумме </w:t>
      </w:r>
      <w:r w:rsidR="00954F4D" w:rsidRPr="00770453">
        <w:rPr>
          <w:szCs w:val="28"/>
        </w:rPr>
        <w:t>2 458 199,0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423CF886" w14:textId="638E69A5"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D73F4F" w:rsidRPr="00B67B2C">
        <w:rPr>
          <w:szCs w:val="28"/>
        </w:rPr>
        <w:t>2 528</w:t>
      </w:r>
      <w:r w:rsidR="00D73F4F" w:rsidRPr="00B67B2C">
        <w:rPr>
          <w:szCs w:val="28"/>
          <w:lang w:val="en-US"/>
        </w:rPr>
        <w:t> </w:t>
      </w:r>
      <w:r w:rsidR="00D73F4F" w:rsidRPr="00B67B2C">
        <w:rPr>
          <w:szCs w:val="28"/>
        </w:rPr>
        <w:t>326,6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3817174E" w14:textId="6EE22D69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 w:rsidR="00D73F4F">
        <w:rPr>
          <w:szCs w:val="28"/>
        </w:rPr>
        <w:t>70 127,6</w:t>
      </w:r>
      <w:r>
        <w:rPr>
          <w:szCs w:val="28"/>
        </w:rPr>
        <w:t>тыс. рублей.</w:t>
      </w:r>
    </w:p>
    <w:p w14:paraId="05457794" w14:textId="477565BF" w:rsidR="00954F4D" w:rsidRDefault="00954F4D" w:rsidP="00954F4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от </w:t>
      </w:r>
      <w:r w:rsidRPr="00433A71">
        <w:rPr>
          <w:szCs w:val="28"/>
        </w:rPr>
        <w:t>22.02.2022 №</w:t>
      </w:r>
      <w:r w:rsidR="00433A71" w:rsidRPr="00433A71">
        <w:rPr>
          <w:szCs w:val="28"/>
        </w:rPr>
        <w:t>305</w:t>
      </w:r>
      <w:r w:rsidRPr="00433A71">
        <w:rPr>
          <w:szCs w:val="28"/>
        </w:rPr>
        <w:t>).</w:t>
      </w:r>
    </w:p>
    <w:p w14:paraId="608A6060" w14:textId="77777777" w:rsidR="00954F4D" w:rsidRDefault="00954F4D" w:rsidP="00E418E8">
      <w:pPr>
        <w:ind w:firstLine="851"/>
        <w:jc w:val="both"/>
        <w:rPr>
          <w:szCs w:val="28"/>
        </w:rPr>
      </w:pPr>
    </w:p>
    <w:p w14:paraId="539083CF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14:paraId="6A1D719D" w14:textId="7DA86479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2 102 512,3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 на 202</w:t>
      </w:r>
      <w:r w:rsidR="00916E78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770453">
        <w:rPr>
          <w:szCs w:val="28"/>
        </w:rPr>
        <w:t>2 142 274,6</w:t>
      </w:r>
      <w:r w:rsidR="00D73F4F"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14:paraId="069C96F0" w14:textId="267CFB9C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2 102 512,3</w:t>
      </w:r>
      <w:r w:rsidR="00D73F4F"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73F4F" w:rsidRPr="00B67B2C">
        <w:rPr>
          <w:szCs w:val="28"/>
        </w:rPr>
        <w:t>2 142 274,</w:t>
      </w:r>
      <w:r w:rsidR="00D73F4F">
        <w:rPr>
          <w:szCs w:val="28"/>
        </w:rPr>
        <w:t>6</w:t>
      </w:r>
      <w:r w:rsidR="00D73F4F" w:rsidRPr="009245F5">
        <w:rPr>
          <w:szCs w:val="28"/>
        </w:rPr>
        <w:t xml:space="preserve"> </w:t>
      </w:r>
      <w:r w:rsidRPr="009245F5">
        <w:rPr>
          <w:szCs w:val="28"/>
        </w:rPr>
        <w:t>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14:paraId="4057352D" w14:textId="685CA729"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14:paraId="38456F7F" w14:textId="3F5E039F" w:rsidR="00D73F4F" w:rsidRDefault="00D73F4F" w:rsidP="00D73F4F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2 в ред. решения Совета депутатов от </w:t>
      </w:r>
      <w:r w:rsidRPr="00433A71">
        <w:rPr>
          <w:szCs w:val="28"/>
        </w:rPr>
        <w:t>22.02.2022 №</w:t>
      </w:r>
      <w:r w:rsidR="00433A71" w:rsidRPr="00433A71">
        <w:rPr>
          <w:szCs w:val="28"/>
        </w:rPr>
        <w:t>305</w:t>
      </w:r>
      <w:r w:rsidRPr="00433A71">
        <w:rPr>
          <w:szCs w:val="28"/>
        </w:rPr>
        <w:t>).</w:t>
      </w:r>
    </w:p>
    <w:p w14:paraId="4585C78E" w14:textId="77777777" w:rsidR="00D73F4F" w:rsidRDefault="00D73F4F" w:rsidP="00E418E8">
      <w:pPr>
        <w:ind w:firstLine="851"/>
        <w:jc w:val="both"/>
        <w:rPr>
          <w:szCs w:val="28"/>
        </w:rPr>
      </w:pPr>
    </w:p>
    <w:p w14:paraId="4C0E1017" w14:textId="280D0534" w:rsidR="00E418E8" w:rsidRDefault="00E418E8" w:rsidP="00A330AC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 xml:space="preserve"> </w:t>
      </w:r>
      <w:r w:rsidR="00A65799">
        <w:rPr>
          <w:szCs w:val="28"/>
        </w:rPr>
        <w:t>3</w:t>
      </w:r>
      <w:r>
        <w:rPr>
          <w:szCs w:val="28"/>
        </w:rPr>
        <w:t xml:space="preserve">. </w:t>
      </w:r>
      <w:r w:rsidRPr="003A478A">
        <w:rPr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>
        <w:rPr>
          <w:szCs w:val="28"/>
        </w:rPr>
        <w:t xml:space="preserve"> </w:t>
      </w:r>
      <w:proofErr w:type="spellStart"/>
      <w:r w:rsidRPr="0002670F">
        <w:rPr>
          <w:szCs w:val="28"/>
        </w:rPr>
        <w:t>п.п</w:t>
      </w:r>
      <w:proofErr w:type="spellEnd"/>
      <w:r w:rsidRPr="0002670F">
        <w:rPr>
          <w:szCs w:val="28"/>
        </w:rPr>
        <w:t>.</w:t>
      </w:r>
      <w:r w:rsidR="00877226">
        <w:rPr>
          <w:szCs w:val="28"/>
        </w:rPr>
        <w:t xml:space="preserve"> </w:t>
      </w:r>
      <w:r w:rsidRPr="0002670F">
        <w:rPr>
          <w:szCs w:val="28"/>
        </w:rPr>
        <w:t>1,</w:t>
      </w:r>
      <w:r>
        <w:rPr>
          <w:szCs w:val="28"/>
        </w:rPr>
        <w:t xml:space="preserve"> </w:t>
      </w:r>
      <w:r w:rsidRPr="0002670F">
        <w:rPr>
          <w:szCs w:val="28"/>
        </w:rPr>
        <w:t>2 настоящего решения</w:t>
      </w:r>
      <w:r w:rsidRPr="003A478A">
        <w:rPr>
          <w:szCs w:val="28"/>
        </w:rPr>
        <w:t>, на 20</w:t>
      </w:r>
      <w:r>
        <w:rPr>
          <w:szCs w:val="28"/>
        </w:rPr>
        <w:t>2</w:t>
      </w:r>
      <w:r w:rsidR="007D673B">
        <w:rPr>
          <w:szCs w:val="28"/>
        </w:rPr>
        <w:t>2</w:t>
      </w:r>
      <w:r w:rsidRPr="003A478A">
        <w:rPr>
          <w:szCs w:val="28"/>
        </w:rPr>
        <w:t xml:space="preserve"> год и на плановый период 202</w:t>
      </w:r>
      <w:r w:rsidR="007D673B">
        <w:rPr>
          <w:szCs w:val="28"/>
        </w:rPr>
        <w:t>3</w:t>
      </w:r>
      <w:r w:rsidRPr="003A478A">
        <w:rPr>
          <w:szCs w:val="28"/>
        </w:rPr>
        <w:t xml:space="preserve"> и 202</w:t>
      </w:r>
      <w:r w:rsidR="007D673B">
        <w:rPr>
          <w:szCs w:val="28"/>
        </w:rPr>
        <w:t>4</w:t>
      </w:r>
      <w:r w:rsidRPr="003A478A">
        <w:rPr>
          <w:szCs w:val="28"/>
        </w:rPr>
        <w:t xml:space="preserve"> годов согласно приложению </w:t>
      </w:r>
      <w:r w:rsidR="00D30783">
        <w:rPr>
          <w:szCs w:val="28"/>
        </w:rPr>
        <w:t>1</w:t>
      </w:r>
      <w:r w:rsidRPr="003A478A">
        <w:rPr>
          <w:szCs w:val="28"/>
        </w:rPr>
        <w:t>.</w:t>
      </w:r>
    </w:p>
    <w:p w14:paraId="168D579D" w14:textId="77777777" w:rsidR="00181B54" w:rsidRDefault="00181B54" w:rsidP="00A330AC">
      <w:pPr>
        <w:ind w:firstLine="851"/>
        <w:jc w:val="both"/>
        <w:rPr>
          <w:szCs w:val="28"/>
        </w:rPr>
      </w:pPr>
    </w:p>
    <w:p w14:paraId="528C28C8" w14:textId="77777777"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14:paraId="6605661B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BF1780">
        <w:rPr>
          <w:sz w:val="28"/>
          <w:szCs w:val="28"/>
        </w:rPr>
        <w:t>738 019,5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719 526,7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782B17C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A65799" w:rsidRPr="00A65799">
        <w:rPr>
          <w:sz w:val="28"/>
          <w:szCs w:val="28"/>
        </w:rPr>
        <w:t>811 044,9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14:paraId="283B7AA5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.</w:t>
      </w:r>
    </w:p>
    <w:p w14:paraId="0CDCC783" w14:textId="77777777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0CDEAF94" w14:textId="77777777"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14:paraId="56028313" w14:textId="2D947A60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6805A5" w:rsidRPr="00724012">
        <w:rPr>
          <w:sz w:val="28"/>
          <w:szCs w:val="28"/>
        </w:rPr>
        <w:t>1 720 179,5</w:t>
      </w:r>
      <w:r w:rsidR="006805A5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1 330 865,4</w:t>
      </w:r>
      <w:r w:rsidR="006805A5" w:rsidRPr="00112C81"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396B6697" w14:textId="1274EF85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1 291 467,4</w:t>
      </w:r>
      <w:r w:rsidR="006805A5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989 188,2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684B7DE7" w14:textId="5A29B4A8"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6805A5" w:rsidRPr="00724012">
        <w:rPr>
          <w:sz w:val="28"/>
          <w:szCs w:val="28"/>
        </w:rPr>
        <w:t>1 122 079,2</w:t>
      </w:r>
      <w:r w:rsidR="006805A5" w:rsidRPr="009C3B31"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6805A5" w:rsidRPr="00724012">
        <w:rPr>
          <w:sz w:val="28"/>
          <w:szCs w:val="28"/>
        </w:rPr>
        <w:t>948 904,8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14:paraId="02E59927" w14:textId="2C9AD4C7" w:rsidR="007757FD" w:rsidRDefault="007757FD" w:rsidP="007757FD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5 в ред. решения Совета депутатов </w:t>
      </w:r>
      <w:r w:rsidRPr="00433A71">
        <w:rPr>
          <w:szCs w:val="28"/>
        </w:rPr>
        <w:t>от 22.02.2022 №</w:t>
      </w:r>
      <w:r w:rsidR="00433A71" w:rsidRPr="00433A71">
        <w:rPr>
          <w:szCs w:val="28"/>
        </w:rPr>
        <w:t>305</w:t>
      </w:r>
      <w:r w:rsidRPr="00433A71">
        <w:rPr>
          <w:szCs w:val="28"/>
        </w:rPr>
        <w:t>).</w:t>
      </w:r>
    </w:p>
    <w:p w14:paraId="51D56737" w14:textId="77777777" w:rsidR="007757FD" w:rsidRPr="009C3B31" w:rsidRDefault="007757FD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14:paraId="6C40BA60" w14:textId="77777777"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14:paraId="0A3AD9E2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14:paraId="0EC560E3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14:paraId="45229744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14:paraId="5B11EB63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14:paraId="59800D14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2082A97C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14:paraId="4FACBF21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14:paraId="312D40F6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14:paraId="3021ED64" w14:textId="77777777"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14:paraId="209CEEDF" w14:textId="77777777"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F8496D0" w14:textId="77777777" w:rsidR="00E418E8" w:rsidRDefault="0051138F" w:rsidP="00E418E8">
      <w:pPr>
        <w:pStyle w:val="25"/>
        <w:ind w:firstLine="851"/>
        <w:rPr>
          <w:sz w:val="28"/>
          <w:szCs w:val="28"/>
        </w:rPr>
      </w:pPr>
      <w:bookmarkStart w:id="4" w:name="_Hlk90020471"/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9073E1">
        <w:rPr>
          <w:sz w:val="28"/>
          <w:szCs w:val="28"/>
        </w:rPr>
        <w:t xml:space="preserve"> минимальный размер отчисления в бюджет</w:t>
      </w:r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9073E1">
        <w:rPr>
          <w:sz w:val="28"/>
          <w:szCs w:val="28"/>
        </w:rPr>
        <w:t xml:space="preserve"> части прибыли муниципальных предприятий </w:t>
      </w:r>
      <w:proofErr w:type="spellStart"/>
      <w:r w:rsidR="009073E1">
        <w:rPr>
          <w:sz w:val="28"/>
          <w:szCs w:val="28"/>
        </w:rPr>
        <w:t>Балахнинского</w:t>
      </w:r>
      <w:proofErr w:type="spellEnd"/>
      <w:r w:rsidR="009073E1">
        <w:rPr>
          <w:sz w:val="28"/>
          <w:szCs w:val="28"/>
        </w:rPr>
        <w:t xml:space="preserve"> муниципального округа, остающейся после уплаты налогов и иных обязательных платежей в бюджет муниципального округа,</w:t>
      </w:r>
      <w:r w:rsidR="00E418E8">
        <w:rPr>
          <w:sz w:val="28"/>
          <w:szCs w:val="28"/>
        </w:rPr>
        <w:t xml:space="preserve"> 50%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14:paraId="5C9A6D12" w14:textId="77777777" w:rsidR="009073E1" w:rsidRPr="00961641" w:rsidRDefault="009073E1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Муниципальные предприятия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включенные в прогнозный план (программу) приватизации муниципального </w:t>
      </w:r>
      <w:r w:rsidR="00D32FBF">
        <w:rPr>
          <w:sz w:val="28"/>
          <w:szCs w:val="28"/>
        </w:rPr>
        <w:t xml:space="preserve">имущества </w:t>
      </w:r>
      <w:proofErr w:type="spellStart"/>
      <w:r w:rsidR="00D32FBF">
        <w:rPr>
          <w:sz w:val="28"/>
          <w:szCs w:val="28"/>
        </w:rPr>
        <w:t>Балахнинского</w:t>
      </w:r>
      <w:proofErr w:type="spellEnd"/>
      <w:r w:rsidR="00D32FBF">
        <w:rPr>
          <w:sz w:val="28"/>
          <w:szCs w:val="28"/>
        </w:rPr>
        <w:t xml:space="preserve"> муниципального округа или подлежащие реорганизации, обязаны перечислить</w:t>
      </w:r>
      <w:r w:rsidR="006442C3">
        <w:rPr>
          <w:sz w:val="28"/>
          <w:szCs w:val="28"/>
        </w:rPr>
        <w:t xml:space="preserve"> в соответствующем году</w:t>
      </w:r>
      <w:r w:rsidR="009B4D08">
        <w:rPr>
          <w:sz w:val="28"/>
          <w:szCs w:val="28"/>
        </w:rPr>
        <w:t xml:space="preserve"> в бюджет муниципального округа часть прибыли, подлежащей зачислению в бюджет муниципального округа за предшествующие периода до начала процедуры приватизации (реорганизации). </w:t>
      </w:r>
      <w:r>
        <w:rPr>
          <w:sz w:val="28"/>
          <w:szCs w:val="28"/>
        </w:rPr>
        <w:t xml:space="preserve"> </w:t>
      </w:r>
      <w:r w:rsidR="009B4D08">
        <w:rPr>
          <w:sz w:val="28"/>
          <w:szCs w:val="28"/>
        </w:rPr>
        <w:t xml:space="preserve"> </w:t>
      </w:r>
    </w:p>
    <w:bookmarkEnd w:id="4"/>
    <w:p w14:paraId="2B573EA1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14:paraId="4D0A8054" w14:textId="77777777"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6E9E83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7D52D3" w14:textId="77777777"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14:paraId="40DF5D3E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408DF46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="00974B30">
        <w:rPr>
          <w:rFonts w:ascii="Times New Roman" w:hAnsi="Times New Roman" w:cs="Times New Roman"/>
          <w:sz w:val="28"/>
          <w:szCs w:val="28"/>
        </w:rPr>
        <w:t xml:space="preserve"> год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36A72C4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C1D073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lastRenderedPageBreak/>
        <w:t xml:space="preserve">                    </w:t>
      </w:r>
    </w:p>
    <w:p w14:paraId="0766A060" w14:textId="4766CC98" w:rsidR="00E418E8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14:paraId="4DC3C3A7" w14:textId="77777777" w:rsidR="00181B54" w:rsidRPr="009C3B31" w:rsidRDefault="00181B54" w:rsidP="00E418E8">
      <w:pPr>
        <w:pStyle w:val="25"/>
        <w:ind w:right="142" w:firstLine="851"/>
        <w:rPr>
          <w:sz w:val="28"/>
          <w:szCs w:val="28"/>
        </w:rPr>
      </w:pPr>
    </w:p>
    <w:p w14:paraId="07233920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534794" w14:textId="1E3C0CE5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="00D50B6C">
        <w:rPr>
          <w:rFonts w:ascii="Times New Roman" w:hAnsi="Times New Roman" w:cs="Times New Roman"/>
          <w:sz w:val="28"/>
          <w:szCs w:val="28"/>
        </w:rPr>
        <w:t>,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14:paraId="2EEDF97E" w14:textId="77777777"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14:paraId="7A89330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14:paraId="7C76C491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.</w:t>
      </w:r>
    </w:p>
    <w:p w14:paraId="735FDDCB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14:paraId="3FCC9CF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14:paraId="27AEC96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14:paraId="77718986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14:paraId="59B5C55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14:paraId="2D60E84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14:paraId="79BC0325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14:paraId="3CD19F59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14:paraId="50DAEB6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14:paraId="7984BE1A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r w:rsidR="00D66725">
        <w:rPr>
          <w:szCs w:val="28"/>
        </w:rPr>
        <w:t>.</w:t>
      </w:r>
    </w:p>
    <w:p w14:paraId="747DF1C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14:paraId="1EB1C673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14:paraId="2516EB31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14:paraId="7B49803A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14:paraId="4DC93192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14:paraId="3A7F9BA9" w14:textId="77777777"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14:paraId="4C837245" w14:textId="77777777"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14:paraId="69C38CAB" w14:textId="77777777"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14:paraId="0DF86087" w14:textId="77777777"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14:paraId="0C9BDDCF" w14:textId="77777777" w:rsidR="00304D11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13. </w:t>
      </w:r>
      <w:bookmarkStart w:id="5" w:name="_Hlk90020608"/>
      <w:r w:rsidR="00214C95">
        <w:rPr>
          <w:szCs w:val="28"/>
        </w:rPr>
        <w:t>Установить, что в случаях</w:t>
      </w:r>
      <w:r w:rsidR="00341421">
        <w:rPr>
          <w:szCs w:val="28"/>
        </w:rPr>
        <w:t>, предусмотренных Законом Нижегородской области «Об областном бюджете на 2022 год и на плановый период 2023 и 2024 годов»</w:t>
      </w:r>
      <w:r w:rsidR="00304D11">
        <w:rPr>
          <w:szCs w:val="28"/>
        </w:rPr>
        <w:t>,</w:t>
      </w:r>
      <w:r w:rsidR="00AE3752">
        <w:rPr>
          <w:szCs w:val="28"/>
        </w:rPr>
        <w:t xml:space="preserve"> министерств</w:t>
      </w:r>
      <w:r w:rsidR="00304D11">
        <w:rPr>
          <w:szCs w:val="28"/>
        </w:rPr>
        <w:t>о</w:t>
      </w:r>
      <w:r w:rsidR="00AE3752">
        <w:rPr>
          <w:szCs w:val="28"/>
        </w:rPr>
        <w:t xml:space="preserve"> финансов Нижегородской области </w:t>
      </w:r>
      <w:r w:rsidR="00304D11">
        <w:rPr>
          <w:szCs w:val="28"/>
        </w:rPr>
        <w:t xml:space="preserve">осуществляет казначейское сопровождение </w:t>
      </w:r>
      <w:r w:rsidRPr="00AE5D53">
        <w:rPr>
          <w:szCs w:val="28"/>
        </w:rPr>
        <w:t>муниципальны</w:t>
      </w:r>
      <w:r w:rsidR="00304D11">
        <w:rPr>
          <w:szCs w:val="28"/>
        </w:rPr>
        <w:t>х</w:t>
      </w:r>
      <w:r w:rsidRPr="00AE5D53">
        <w:rPr>
          <w:szCs w:val="28"/>
        </w:rPr>
        <w:t xml:space="preserve"> контракт</w:t>
      </w:r>
      <w:r w:rsidR="00304D11">
        <w:rPr>
          <w:szCs w:val="28"/>
        </w:rPr>
        <w:t>ов</w:t>
      </w:r>
      <w:r w:rsidRPr="00AE5D53">
        <w:rPr>
          <w:szCs w:val="28"/>
        </w:rPr>
        <w:t xml:space="preserve"> (договор</w:t>
      </w:r>
      <w:r w:rsidR="009B4D08">
        <w:rPr>
          <w:szCs w:val="28"/>
        </w:rPr>
        <w:t>ов</w:t>
      </w:r>
      <w:r w:rsidRPr="00AE5D53">
        <w:rPr>
          <w:szCs w:val="28"/>
        </w:rPr>
        <w:t xml:space="preserve">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</w:t>
      </w:r>
      <w:r>
        <w:rPr>
          <w:szCs w:val="28"/>
        </w:rPr>
        <w:t>областного бюджета</w:t>
      </w:r>
      <w:r w:rsidRPr="00AE5D53">
        <w:rPr>
          <w:szCs w:val="28"/>
        </w:rPr>
        <w:t xml:space="preserve">,  в </w:t>
      </w:r>
      <w:r w:rsidR="00304D11">
        <w:rPr>
          <w:szCs w:val="28"/>
        </w:rPr>
        <w:t>порядке, установленном министерством финансов Нижегородской области, если:</w:t>
      </w:r>
      <w:r w:rsidRPr="00AE5D53">
        <w:rPr>
          <w:szCs w:val="28"/>
        </w:rPr>
        <w:t xml:space="preserve"> </w:t>
      </w:r>
      <w:r w:rsidR="00304D11">
        <w:rPr>
          <w:szCs w:val="28"/>
        </w:rPr>
        <w:tab/>
        <w:t xml:space="preserve">- </w:t>
      </w:r>
      <w:r w:rsidRPr="00AE5D53">
        <w:rPr>
          <w:szCs w:val="28"/>
        </w:rPr>
        <w:t xml:space="preserve">сумма заключаемого муниципального контракта (договора) составляет </w:t>
      </w:r>
      <w:r>
        <w:rPr>
          <w:szCs w:val="28"/>
        </w:rPr>
        <w:t>10</w:t>
      </w:r>
      <w:r w:rsidRPr="00AE5D53">
        <w:rPr>
          <w:szCs w:val="28"/>
        </w:rPr>
        <w:t>0 000,0 тыс. рублей и более</w:t>
      </w:r>
      <w:r w:rsidR="00304D11">
        <w:rPr>
          <w:szCs w:val="28"/>
        </w:rPr>
        <w:t>;</w:t>
      </w:r>
    </w:p>
    <w:p w14:paraId="5298FB9B" w14:textId="77777777" w:rsidR="00AE3752" w:rsidRDefault="00304D11" w:rsidP="00E418E8">
      <w:pPr>
        <w:ind w:firstLine="851"/>
        <w:jc w:val="both"/>
        <w:rPr>
          <w:szCs w:val="28"/>
        </w:rPr>
      </w:pPr>
      <w:r>
        <w:rPr>
          <w:szCs w:val="28"/>
        </w:rPr>
        <w:t>-</w:t>
      </w:r>
      <w:r w:rsidR="00D66725" w:rsidRPr="00AE5D53">
        <w:rPr>
          <w:szCs w:val="28"/>
        </w:rPr>
        <w:t xml:space="preserve"> в муниципальных контрактах (договорах) предусмотрено условие об открытии лицевых счетов исполнителю данного контракта (договора)</w:t>
      </w:r>
      <w:r>
        <w:rPr>
          <w:szCs w:val="28"/>
        </w:rPr>
        <w:t xml:space="preserve"> в министерстве финансов Нижегородской области</w:t>
      </w:r>
      <w:r w:rsidR="00AE3752">
        <w:rPr>
          <w:szCs w:val="28"/>
        </w:rPr>
        <w:t>.</w:t>
      </w:r>
    </w:p>
    <w:bookmarkEnd w:id="5"/>
    <w:p w14:paraId="51F945FE" w14:textId="77777777" w:rsidR="00304D11" w:rsidRDefault="00304D11" w:rsidP="00E418E8">
      <w:pPr>
        <w:ind w:firstLine="851"/>
        <w:jc w:val="both"/>
        <w:rPr>
          <w:szCs w:val="28"/>
        </w:rPr>
      </w:pPr>
    </w:p>
    <w:p w14:paraId="62FF158F" w14:textId="440B041D"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14:paraId="6EEB0B8D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14:paraId="4A27230C" w14:textId="77777777"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5A7862E4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14:paraId="5776B55F" w14:textId="77777777"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14:paraId="0018D09D" w14:textId="77777777"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14:paraId="5307B501" w14:textId="77777777"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14:paraId="69B7DA61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14:paraId="4D419BBF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14:paraId="6900C66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14:paraId="5DC92DD8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14:paraId="09F0A70A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14:paraId="7044EFDD" w14:textId="77777777"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д) на поддержку племенного животноводства;</w:t>
      </w:r>
    </w:p>
    <w:p w14:paraId="1FB2EB32" w14:textId="77777777"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14:paraId="2DF5A506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14:paraId="43C89213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14:paraId="0098B3E7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14:paraId="7D3A65F4" w14:textId="77777777"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14:paraId="446634F5" w14:textId="77777777"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14:paraId="200A6F00" w14:textId="77777777"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14:paraId="4B511E3A" w14:textId="77777777"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02017F00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14:paraId="0E71D402" w14:textId="128C53C5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</w:t>
      </w:r>
      <w:r w:rsidR="00910FB9">
        <w:rPr>
          <w:rFonts w:ascii="Times New Roman" w:hAnsi="Times New Roman" w:cs="Times New Roman"/>
          <w:sz w:val="28"/>
          <w:szCs w:val="28"/>
        </w:rPr>
        <w:t>21 902,5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FDEFC43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68807546" w14:textId="0472ED96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8979861" w14:textId="4FA12971" w:rsidR="00910FB9" w:rsidRDefault="00910FB9" w:rsidP="00910FB9">
      <w:pPr>
        <w:ind w:firstLine="851"/>
        <w:jc w:val="both"/>
        <w:rPr>
          <w:szCs w:val="28"/>
        </w:rPr>
      </w:pPr>
      <w:r>
        <w:rPr>
          <w:szCs w:val="28"/>
        </w:rPr>
        <w:t xml:space="preserve">(пункт 1 в ред. решения Совета депутатов </w:t>
      </w:r>
      <w:r w:rsidRPr="00433A71">
        <w:rPr>
          <w:szCs w:val="28"/>
        </w:rPr>
        <w:t>от 22.02.2022 №</w:t>
      </w:r>
      <w:r w:rsidR="00433A71" w:rsidRPr="00433A71">
        <w:rPr>
          <w:szCs w:val="28"/>
        </w:rPr>
        <w:t>305</w:t>
      </w:r>
      <w:r w:rsidRPr="00433A71">
        <w:rPr>
          <w:szCs w:val="28"/>
        </w:rPr>
        <w:t>).</w:t>
      </w:r>
    </w:p>
    <w:p w14:paraId="231FDD97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84B78F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14:paraId="3682AA4A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4DCB9B58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17135D3B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14:paraId="5CEC673D" w14:textId="77777777"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44181F3" w14:textId="77777777"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14:paraId="10232B9C" w14:textId="77777777"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04CBB8A" w14:textId="77777777"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14:paraId="0AC37BFF" w14:textId="77777777" w:rsidR="00E418E8" w:rsidRDefault="00E418E8" w:rsidP="00E418E8">
      <w:pPr>
        <w:ind w:firstLine="851"/>
        <w:jc w:val="both"/>
        <w:rPr>
          <w:szCs w:val="28"/>
        </w:rPr>
      </w:pPr>
    </w:p>
    <w:p w14:paraId="08789778" w14:textId="77777777"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14:paraId="1557820E" w14:textId="77777777" w:rsidR="003324F5" w:rsidRDefault="003324F5" w:rsidP="00E418E8">
      <w:pPr>
        <w:ind w:firstLine="851"/>
        <w:jc w:val="both"/>
        <w:rPr>
          <w:szCs w:val="28"/>
        </w:rPr>
      </w:pPr>
    </w:p>
    <w:p w14:paraId="5925140C" w14:textId="77777777"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14:paraId="7E7EFCB4" w14:textId="77777777" w:rsidR="00E418E8" w:rsidRPr="00472775" w:rsidRDefault="00E418E8" w:rsidP="00E418E8">
      <w:pPr>
        <w:ind w:firstLine="851"/>
        <w:jc w:val="both"/>
        <w:rPr>
          <w:szCs w:val="28"/>
        </w:rPr>
      </w:pPr>
    </w:p>
    <w:p w14:paraId="68B17841" w14:textId="00FE63EA" w:rsidR="00C0135E" w:rsidRDefault="00C0135E" w:rsidP="00C0135E">
      <w:pPr>
        <w:ind w:firstLine="709"/>
        <w:rPr>
          <w:szCs w:val="28"/>
          <w:highlight w:val="yellow"/>
        </w:rPr>
      </w:pPr>
    </w:p>
    <w:p w14:paraId="3A4BA634" w14:textId="77777777" w:rsidR="00472775" w:rsidRPr="00472775" w:rsidRDefault="00472775" w:rsidP="00C0135E">
      <w:pPr>
        <w:ind w:firstLine="709"/>
        <w:rPr>
          <w:szCs w:val="28"/>
          <w:highlight w:val="yellow"/>
        </w:rPr>
      </w:pPr>
    </w:p>
    <w:p w14:paraId="71823D5D" w14:textId="09286140" w:rsidR="00FC38A7" w:rsidRDefault="00620BBD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</w:t>
      </w:r>
      <w:r w:rsidR="005976CB">
        <w:rPr>
          <w:szCs w:val="28"/>
        </w:rPr>
        <w:t>Г</w:t>
      </w:r>
      <w:r w:rsidR="00FC38A7">
        <w:rPr>
          <w:szCs w:val="28"/>
        </w:rPr>
        <w:t>лав</w:t>
      </w:r>
      <w:r w:rsidR="005976CB">
        <w:rPr>
          <w:szCs w:val="28"/>
        </w:rPr>
        <w:t>а</w:t>
      </w:r>
      <w:r w:rsidR="00FC38A7">
        <w:rPr>
          <w:szCs w:val="28"/>
        </w:rPr>
        <w:t xml:space="preserve"> местного самоуправления            Председатель Совета депутатов</w:t>
      </w:r>
    </w:p>
    <w:p w14:paraId="2C791851" w14:textId="240CA382" w:rsidR="00C0135E" w:rsidRPr="00F05051" w:rsidRDefault="00C0135E" w:rsidP="00620BBD">
      <w:pPr>
        <w:ind w:firstLine="0"/>
        <w:jc w:val="right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</w:p>
    <w:p w14:paraId="3CA694E5" w14:textId="77777777" w:rsidR="00855C9A" w:rsidRDefault="00855C9A" w:rsidP="00A40D66">
      <w:pPr>
        <w:pStyle w:val="11"/>
        <w:spacing w:line="360" w:lineRule="auto"/>
      </w:pPr>
    </w:p>
    <w:p w14:paraId="5DAAFB3E" w14:textId="77777777" w:rsidR="00A40D66" w:rsidRDefault="00A40D66" w:rsidP="00A40D66">
      <w:pPr>
        <w:pStyle w:val="11"/>
        <w:spacing w:line="360" w:lineRule="auto"/>
      </w:pPr>
    </w:p>
    <w:p w14:paraId="03756281" w14:textId="7DE83F34" w:rsidR="00A40D66" w:rsidRDefault="00A40D66" w:rsidP="00660768">
      <w:pPr>
        <w:pStyle w:val="11"/>
      </w:pPr>
      <w:r>
        <w:t xml:space="preserve">                                     </w:t>
      </w:r>
      <w:r w:rsidR="005976CB">
        <w:t>А.Н. Галкин</w:t>
      </w:r>
      <w:r>
        <w:t xml:space="preserve">                                            А.Н. Сидорин</w:t>
      </w:r>
    </w:p>
    <w:p w14:paraId="7E0EC722" w14:textId="77777777" w:rsidR="001D3DE0" w:rsidRDefault="001D3DE0" w:rsidP="00660768">
      <w:pPr>
        <w:pStyle w:val="11"/>
      </w:pPr>
    </w:p>
    <w:p w14:paraId="17FA55EB" w14:textId="77777777" w:rsidR="001D3DE0" w:rsidRDefault="001D3DE0" w:rsidP="00660768">
      <w:pPr>
        <w:pStyle w:val="11"/>
      </w:pPr>
    </w:p>
    <w:p w14:paraId="79BEE7DE" w14:textId="77777777" w:rsidR="001D3DE0" w:rsidRDefault="001D3DE0" w:rsidP="00660768">
      <w:pPr>
        <w:pStyle w:val="11"/>
      </w:pPr>
    </w:p>
    <w:p w14:paraId="7CE7539B" w14:textId="77777777" w:rsidR="00937BB4" w:rsidRDefault="00937BB4" w:rsidP="001D3DE0">
      <w:pPr>
        <w:pStyle w:val="11"/>
        <w:jc w:val="right"/>
      </w:pPr>
    </w:p>
    <w:p w14:paraId="1DB2FD03" w14:textId="77777777" w:rsidR="00937BB4" w:rsidRDefault="00937BB4" w:rsidP="001D3DE0">
      <w:pPr>
        <w:pStyle w:val="11"/>
        <w:jc w:val="right"/>
      </w:pPr>
    </w:p>
    <w:p w14:paraId="1FE1312E" w14:textId="77777777" w:rsidR="00937BB4" w:rsidRDefault="00937BB4" w:rsidP="001D3DE0">
      <w:pPr>
        <w:pStyle w:val="11"/>
        <w:jc w:val="right"/>
      </w:pP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F64ADF" w:rsidRPr="00012E50" w14:paraId="441AAEC7" w14:textId="77777777" w:rsidTr="004D5930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A458B" w14:textId="18B8EFEA" w:rsidR="00F64ADF" w:rsidRPr="00012E50" w:rsidRDefault="00F64ADF" w:rsidP="004D5930">
            <w:pPr>
              <w:jc w:val="right"/>
              <w:rPr>
                <w:szCs w:val="28"/>
              </w:rPr>
            </w:pPr>
            <w:bookmarkStart w:id="6" w:name="_GoBack"/>
            <w:bookmarkEnd w:id="6"/>
            <w:r w:rsidRPr="00012E50">
              <w:rPr>
                <w:szCs w:val="28"/>
              </w:rPr>
              <w:t xml:space="preserve">О бюджете </w:t>
            </w:r>
            <w:proofErr w:type="spellStart"/>
            <w:r w:rsidRPr="00012E50">
              <w:rPr>
                <w:szCs w:val="28"/>
              </w:rPr>
              <w:t>Балахнинского</w:t>
            </w:r>
            <w:proofErr w:type="spellEnd"/>
          </w:p>
        </w:tc>
      </w:tr>
    </w:tbl>
    <w:p w14:paraId="124BAFE2" w14:textId="77777777" w:rsidR="00F64ADF" w:rsidRPr="00A47C24" w:rsidRDefault="00F64ADF" w:rsidP="00F64ADF">
      <w:pPr>
        <w:pStyle w:val="11"/>
        <w:jc w:val="right"/>
      </w:pPr>
    </w:p>
    <w:sectPr w:rsidR="00F64ADF" w:rsidRPr="00A47C24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93935" w14:textId="77777777" w:rsidR="00835BE2" w:rsidRDefault="00835BE2">
      <w:r>
        <w:separator/>
      </w:r>
    </w:p>
  </w:endnote>
  <w:endnote w:type="continuationSeparator" w:id="0">
    <w:p w14:paraId="25282981" w14:textId="77777777" w:rsidR="00835BE2" w:rsidRDefault="0083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08E55" w14:textId="77777777" w:rsidR="00835BE2" w:rsidRDefault="00835BE2">
      <w:r>
        <w:separator/>
      </w:r>
    </w:p>
  </w:footnote>
  <w:footnote w:type="continuationSeparator" w:id="0">
    <w:p w14:paraId="3C76CD60" w14:textId="77777777" w:rsidR="00835BE2" w:rsidRDefault="00835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15991F" w14:textId="58DB85B3" w:rsidR="00835BE2" w:rsidRDefault="00835BE2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80550">
      <w:rPr>
        <w:rStyle w:val="ae"/>
        <w:noProof/>
      </w:rPr>
      <w:t>9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8A0E2" w14:textId="77777777" w:rsidR="00835BE2" w:rsidRDefault="00835BE2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E0D15A" wp14:editId="63CC71B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970BF37" w14:textId="77777777" w:rsidR="00835BE2" w:rsidRPr="00660768" w:rsidRDefault="00835BE2">
    <w:pPr>
      <w:pStyle w:val="af"/>
      <w:rPr>
        <w:noProof w:val="0"/>
        <w:sz w:val="6"/>
        <w:szCs w:val="6"/>
        <w:lang w:val="en-US"/>
      </w:rPr>
    </w:pPr>
  </w:p>
  <w:p w14:paraId="356474E7" w14:textId="77777777" w:rsidR="00835BE2" w:rsidRDefault="00835BE2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69E5862D" w14:textId="77777777" w:rsidR="00835BE2" w:rsidRDefault="00835BE2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25595865" w14:textId="77777777" w:rsidR="00835BE2" w:rsidRPr="00C0135E" w:rsidRDefault="00835BE2" w:rsidP="00660768">
    <w:pPr>
      <w:jc w:val="center"/>
      <w:rPr>
        <w:b/>
        <w:sz w:val="24"/>
        <w:szCs w:val="24"/>
      </w:rPr>
    </w:pPr>
  </w:p>
  <w:p w14:paraId="6FA0F1AE" w14:textId="77777777" w:rsidR="00835BE2" w:rsidRPr="00E71831" w:rsidRDefault="00835BE2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0C649BFF" w14:textId="77777777" w:rsidR="00835BE2" w:rsidRPr="00660768" w:rsidRDefault="00835BE2">
    <w:pPr>
      <w:pStyle w:val="af"/>
      <w:rPr>
        <w:szCs w:val="28"/>
        <w:lang w:val="en-US"/>
      </w:rPr>
    </w:pPr>
  </w:p>
  <w:p w14:paraId="0AC13BD0" w14:textId="77777777" w:rsidR="00835BE2" w:rsidRDefault="00835BE2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32205A8D" w14:textId="77777777" w:rsidR="00835BE2" w:rsidRPr="00660768" w:rsidRDefault="00835BE2" w:rsidP="00660768">
    <w:pPr>
      <w:pStyle w:val="af"/>
      <w:jc w:val="left"/>
      <w:rPr>
        <w:b w:val="0"/>
        <w:sz w:val="24"/>
        <w:lang w:val="en-US"/>
      </w:rPr>
    </w:pPr>
  </w:p>
  <w:p w14:paraId="1E3EB1B6" w14:textId="77777777" w:rsidR="00835BE2" w:rsidRPr="00660768" w:rsidRDefault="00835BE2" w:rsidP="00660768">
    <w:pPr>
      <w:rPr>
        <w:sz w:val="24"/>
        <w:szCs w:val="24"/>
      </w:rPr>
    </w:pPr>
  </w:p>
  <w:p w14:paraId="66344877" w14:textId="77777777" w:rsidR="00835BE2" w:rsidRPr="00660768" w:rsidRDefault="00835BE2">
    <w:pPr>
      <w:rPr>
        <w:sz w:val="24"/>
        <w:szCs w:val="24"/>
      </w:rPr>
    </w:pPr>
  </w:p>
  <w:p w14:paraId="7ECCE3A7" w14:textId="77777777" w:rsidR="00835BE2" w:rsidRPr="00660768" w:rsidRDefault="00835BE2">
    <w:pPr>
      <w:rPr>
        <w:sz w:val="24"/>
        <w:szCs w:val="24"/>
      </w:rPr>
    </w:pPr>
  </w:p>
  <w:p w14:paraId="1546897D" w14:textId="77777777" w:rsidR="00835BE2" w:rsidRPr="00660768" w:rsidRDefault="00835BE2">
    <w:pPr>
      <w:rPr>
        <w:sz w:val="24"/>
        <w:szCs w:val="24"/>
      </w:rPr>
    </w:pPr>
  </w:p>
  <w:p w14:paraId="4E1531CA" w14:textId="77777777" w:rsidR="00835BE2" w:rsidRPr="00660768" w:rsidRDefault="00835BE2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C42"/>
    <w:rsid w:val="00000F20"/>
    <w:rsid w:val="0000614F"/>
    <w:rsid w:val="0000667A"/>
    <w:rsid w:val="00006C1D"/>
    <w:rsid w:val="000118B9"/>
    <w:rsid w:val="000128AD"/>
    <w:rsid w:val="00023DDA"/>
    <w:rsid w:val="000245E5"/>
    <w:rsid w:val="0002641D"/>
    <w:rsid w:val="00026848"/>
    <w:rsid w:val="0003404E"/>
    <w:rsid w:val="00035FDA"/>
    <w:rsid w:val="00044538"/>
    <w:rsid w:val="000465D9"/>
    <w:rsid w:val="000540A0"/>
    <w:rsid w:val="00060FA1"/>
    <w:rsid w:val="00062C52"/>
    <w:rsid w:val="0006358C"/>
    <w:rsid w:val="00063625"/>
    <w:rsid w:val="00064DB1"/>
    <w:rsid w:val="00067D21"/>
    <w:rsid w:val="000729EC"/>
    <w:rsid w:val="000730B0"/>
    <w:rsid w:val="000751CB"/>
    <w:rsid w:val="00075936"/>
    <w:rsid w:val="00077A55"/>
    <w:rsid w:val="00082651"/>
    <w:rsid w:val="0008372E"/>
    <w:rsid w:val="00084B2D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C5339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5A68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3E79"/>
    <w:rsid w:val="00154520"/>
    <w:rsid w:val="00160AF1"/>
    <w:rsid w:val="001616F0"/>
    <w:rsid w:val="00172CF6"/>
    <w:rsid w:val="0017512F"/>
    <w:rsid w:val="001778C5"/>
    <w:rsid w:val="0018015F"/>
    <w:rsid w:val="0018163E"/>
    <w:rsid w:val="00181B54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27B6"/>
    <w:rsid w:val="001B5AC4"/>
    <w:rsid w:val="001C31F3"/>
    <w:rsid w:val="001C4DC5"/>
    <w:rsid w:val="001C5FCA"/>
    <w:rsid w:val="001C7170"/>
    <w:rsid w:val="001D0969"/>
    <w:rsid w:val="001D1A7B"/>
    <w:rsid w:val="001D3DE0"/>
    <w:rsid w:val="001D4686"/>
    <w:rsid w:val="001D7D10"/>
    <w:rsid w:val="001E197A"/>
    <w:rsid w:val="001E5968"/>
    <w:rsid w:val="001E7EF9"/>
    <w:rsid w:val="001F4521"/>
    <w:rsid w:val="001F4C6C"/>
    <w:rsid w:val="00200586"/>
    <w:rsid w:val="002014DC"/>
    <w:rsid w:val="00203AF8"/>
    <w:rsid w:val="002103DA"/>
    <w:rsid w:val="0021467F"/>
    <w:rsid w:val="00214C95"/>
    <w:rsid w:val="0021519F"/>
    <w:rsid w:val="0021639F"/>
    <w:rsid w:val="002171A1"/>
    <w:rsid w:val="00217EFA"/>
    <w:rsid w:val="00221324"/>
    <w:rsid w:val="0022300D"/>
    <w:rsid w:val="00234B60"/>
    <w:rsid w:val="00235DE2"/>
    <w:rsid w:val="002361A3"/>
    <w:rsid w:val="00237F94"/>
    <w:rsid w:val="00242067"/>
    <w:rsid w:val="00245F24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293"/>
    <w:rsid w:val="00297FB3"/>
    <w:rsid w:val="002A1C25"/>
    <w:rsid w:val="002A357E"/>
    <w:rsid w:val="002A65D0"/>
    <w:rsid w:val="002A6DAB"/>
    <w:rsid w:val="002B0817"/>
    <w:rsid w:val="002B7215"/>
    <w:rsid w:val="002C1D05"/>
    <w:rsid w:val="002C21B0"/>
    <w:rsid w:val="002C470B"/>
    <w:rsid w:val="002C5FBA"/>
    <w:rsid w:val="002C74F3"/>
    <w:rsid w:val="002D2DA6"/>
    <w:rsid w:val="002D5801"/>
    <w:rsid w:val="002D7AAD"/>
    <w:rsid w:val="002E1777"/>
    <w:rsid w:val="002E2D0D"/>
    <w:rsid w:val="002F1813"/>
    <w:rsid w:val="002F1F68"/>
    <w:rsid w:val="00304D11"/>
    <w:rsid w:val="0030539C"/>
    <w:rsid w:val="00307088"/>
    <w:rsid w:val="0030716F"/>
    <w:rsid w:val="0031127A"/>
    <w:rsid w:val="00312FF6"/>
    <w:rsid w:val="003144CB"/>
    <w:rsid w:val="00315BB3"/>
    <w:rsid w:val="00316AA1"/>
    <w:rsid w:val="00323C22"/>
    <w:rsid w:val="00325256"/>
    <w:rsid w:val="00327582"/>
    <w:rsid w:val="00331488"/>
    <w:rsid w:val="00332005"/>
    <w:rsid w:val="003324F5"/>
    <w:rsid w:val="00334DE5"/>
    <w:rsid w:val="00335237"/>
    <w:rsid w:val="00336B3C"/>
    <w:rsid w:val="00341421"/>
    <w:rsid w:val="00346506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5148"/>
    <w:rsid w:val="003669A4"/>
    <w:rsid w:val="0037135A"/>
    <w:rsid w:val="0037444D"/>
    <w:rsid w:val="00377FDF"/>
    <w:rsid w:val="00382212"/>
    <w:rsid w:val="00382324"/>
    <w:rsid w:val="003907E1"/>
    <w:rsid w:val="00390E9F"/>
    <w:rsid w:val="003912FC"/>
    <w:rsid w:val="00392D8B"/>
    <w:rsid w:val="003945D9"/>
    <w:rsid w:val="0039492F"/>
    <w:rsid w:val="003A3E20"/>
    <w:rsid w:val="003B05A8"/>
    <w:rsid w:val="003B0A64"/>
    <w:rsid w:val="003B1405"/>
    <w:rsid w:val="003B6EBF"/>
    <w:rsid w:val="003C0740"/>
    <w:rsid w:val="003C15C8"/>
    <w:rsid w:val="003C4859"/>
    <w:rsid w:val="003C71B6"/>
    <w:rsid w:val="003D7FA4"/>
    <w:rsid w:val="003E0315"/>
    <w:rsid w:val="003E1309"/>
    <w:rsid w:val="003E5410"/>
    <w:rsid w:val="003E78BE"/>
    <w:rsid w:val="003F13D5"/>
    <w:rsid w:val="003F6F55"/>
    <w:rsid w:val="00401347"/>
    <w:rsid w:val="004034B6"/>
    <w:rsid w:val="004077D8"/>
    <w:rsid w:val="00410837"/>
    <w:rsid w:val="00414456"/>
    <w:rsid w:val="0041676C"/>
    <w:rsid w:val="004167E4"/>
    <w:rsid w:val="00422D97"/>
    <w:rsid w:val="0042421D"/>
    <w:rsid w:val="004249DD"/>
    <w:rsid w:val="00425934"/>
    <w:rsid w:val="00433A71"/>
    <w:rsid w:val="00440E11"/>
    <w:rsid w:val="00443EEF"/>
    <w:rsid w:val="00444299"/>
    <w:rsid w:val="00444B33"/>
    <w:rsid w:val="00447781"/>
    <w:rsid w:val="00455341"/>
    <w:rsid w:val="004554EC"/>
    <w:rsid w:val="004567CF"/>
    <w:rsid w:val="00457769"/>
    <w:rsid w:val="00460331"/>
    <w:rsid w:val="00462782"/>
    <w:rsid w:val="00471DFA"/>
    <w:rsid w:val="00472775"/>
    <w:rsid w:val="00475283"/>
    <w:rsid w:val="00475A9A"/>
    <w:rsid w:val="00476778"/>
    <w:rsid w:val="00480550"/>
    <w:rsid w:val="00480AF5"/>
    <w:rsid w:val="00484623"/>
    <w:rsid w:val="0048787E"/>
    <w:rsid w:val="004930B7"/>
    <w:rsid w:val="004A26EC"/>
    <w:rsid w:val="004A3AC1"/>
    <w:rsid w:val="004A45D2"/>
    <w:rsid w:val="004A55AF"/>
    <w:rsid w:val="004A603B"/>
    <w:rsid w:val="004A7A6B"/>
    <w:rsid w:val="004B0819"/>
    <w:rsid w:val="004B411A"/>
    <w:rsid w:val="004B6365"/>
    <w:rsid w:val="004C08F3"/>
    <w:rsid w:val="004C1652"/>
    <w:rsid w:val="004C39B0"/>
    <w:rsid w:val="004C53CA"/>
    <w:rsid w:val="004C6116"/>
    <w:rsid w:val="004C7CE8"/>
    <w:rsid w:val="004D0E8F"/>
    <w:rsid w:val="004D1B5E"/>
    <w:rsid w:val="004D2201"/>
    <w:rsid w:val="004D3185"/>
    <w:rsid w:val="004D4C4E"/>
    <w:rsid w:val="004D5930"/>
    <w:rsid w:val="004E09FA"/>
    <w:rsid w:val="004E1171"/>
    <w:rsid w:val="004E11FA"/>
    <w:rsid w:val="004E3979"/>
    <w:rsid w:val="004F0AD1"/>
    <w:rsid w:val="004F0D03"/>
    <w:rsid w:val="004F532D"/>
    <w:rsid w:val="005071A3"/>
    <w:rsid w:val="0051138F"/>
    <w:rsid w:val="005208A5"/>
    <w:rsid w:val="005229DA"/>
    <w:rsid w:val="0052548D"/>
    <w:rsid w:val="005273EC"/>
    <w:rsid w:val="00530662"/>
    <w:rsid w:val="00533A44"/>
    <w:rsid w:val="00540A81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341F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976CB"/>
    <w:rsid w:val="005A5580"/>
    <w:rsid w:val="005A6308"/>
    <w:rsid w:val="005B3863"/>
    <w:rsid w:val="005B6DC5"/>
    <w:rsid w:val="005B79F5"/>
    <w:rsid w:val="005C2064"/>
    <w:rsid w:val="005C7E7B"/>
    <w:rsid w:val="005D2381"/>
    <w:rsid w:val="005D4A1A"/>
    <w:rsid w:val="005D5C09"/>
    <w:rsid w:val="005E0C0C"/>
    <w:rsid w:val="005E4980"/>
    <w:rsid w:val="005F42A7"/>
    <w:rsid w:val="00601909"/>
    <w:rsid w:val="00601B74"/>
    <w:rsid w:val="00602033"/>
    <w:rsid w:val="0060318D"/>
    <w:rsid w:val="00605331"/>
    <w:rsid w:val="00605C4B"/>
    <w:rsid w:val="00611DB3"/>
    <w:rsid w:val="006131BF"/>
    <w:rsid w:val="00614432"/>
    <w:rsid w:val="0061743D"/>
    <w:rsid w:val="0061762F"/>
    <w:rsid w:val="00620975"/>
    <w:rsid w:val="00620BBD"/>
    <w:rsid w:val="00622328"/>
    <w:rsid w:val="0062311B"/>
    <w:rsid w:val="0062320A"/>
    <w:rsid w:val="006276E9"/>
    <w:rsid w:val="006301FA"/>
    <w:rsid w:val="00630F4D"/>
    <w:rsid w:val="00631628"/>
    <w:rsid w:val="00634093"/>
    <w:rsid w:val="006442C3"/>
    <w:rsid w:val="0065691B"/>
    <w:rsid w:val="00657CDD"/>
    <w:rsid w:val="00660768"/>
    <w:rsid w:val="00661240"/>
    <w:rsid w:val="0066315E"/>
    <w:rsid w:val="00663E87"/>
    <w:rsid w:val="006654A5"/>
    <w:rsid w:val="00665EC0"/>
    <w:rsid w:val="00666DD3"/>
    <w:rsid w:val="006805A5"/>
    <w:rsid w:val="00684085"/>
    <w:rsid w:val="00685DF7"/>
    <w:rsid w:val="00686634"/>
    <w:rsid w:val="00690CCF"/>
    <w:rsid w:val="00692FD1"/>
    <w:rsid w:val="006936C3"/>
    <w:rsid w:val="00694129"/>
    <w:rsid w:val="006972E6"/>
    <w:rsid w:val="006A23A7"/>
    <w:rsid w:val="006A515C"/>
    <w:rsid w:val="006A6358"/>
    <w:rsid w:val="006B4FDC"/>
    <w:rsid w:val="006B66DA"/>
    <w:rsid w:val="006B69AC"/>
    <w:rsid w:val="006C17C0"/>
    <w:rsid w:val="006C4587"/>
    <w:rsid w:val="006D0DC2"/>
    <w:rsid w:val="006E4C22"/>
    <w:rsid w:val="006E676D"/>
    <w:rsid w:val="006F0C42"/>
    <w:rsid w:val="006F2754"/>
    <w:rsid w:val="006F2E52"/>
    <w:rsid w:val="006F698F"/>
    <w:rsid w:val="00702592"/>
    <w:rsid w:val="00703D79"/>
    <w:rsid w:val="00710078"/>
    <w:rsid w:val="00712BA9"/>
    <w:rsid w:val="0071363A"/>
    <w:rsid w:val="007162EE"/>
    <w:rsid w:val="007165CB"/>
    <w:rsid w:val="00725169"/>
    <w:rsid w:val="0073172C"/>
    <w:rsid w:val="007333CC"/>
    <w:rsid w:val="00734B42"/>
    <w:rsid w:val="00740FE6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328"/>
    <w:rsid w:val="00773AE6"/>
    <w:rsid w:val="007757FD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06F6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3896"/>
    <w:rsid w:val="007F460A"/>
    <w:rsid w:val="007F4D0E"/>
    <w:rsid w:val="007F57F7"/>
    <w:rsid w:val="007F7BD1"/>
    <w:rsid w:val="00810716"/>
    <w:rsid w:val="008112AF"/>
    <w:rsid w:val="00812E96"/>
    <w:rsid w:val="00814DB8"/>
    <w:rsid w:val="00814F4D"/>
    <w:rsid w:val="00816370"/>
    <w:rsid w:val="0081745B"/>
    <w:rsid w:val="00820B78"/>
    <w:rsid w:val="0082261E"/>
    <w:rsid w:val="0082299A"/>
    <w:rsid w:val="0082438F"/>
    <w:rsid w:val="00824EEE"/>
    <w:rsid w:val="008251A5"/>
    <w:rsid w:val="00832D77"/>
    <w:rsid w:val="00833F4B"/>
    <w:rsid w:val="00835BE2"/>
    <w:rsid w:val="0083797B"/>
    <w:rsid w:val="0084309F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77226"/>
    <w:rsid w:val="00880FCB"/>
    <w:rsid w:val="00887341"/>
    <w:rsid w:val="008960AF"/>
    <w:rsid w:val="00896209"/>
    <w:rsid w:val="008A0CB2"/>
    <w:rsid w:val="008B40FE"/>
    <w:rsid w:val="008C25C1"/>
    <w:rsid w:val="008C5F02"/>
    <w:rsid w:val="008C746A"/>
    <w:rsid w:val="008C7F25"/>
    <w:rsid w:val="008D391E"/>
    <w:rsid w:val="008D521C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04BA7"/>
    <w:rsid w:val="009073E1"/>
    <w:rsid w:val="009100C6"/>
    <w:rsid w:val="00910FB9"/>
    <w:rsid w:val="00913ACC"/>
    <w:rsid w:val="00916820"/>
    <w:rsid w:val="00916E78"/>
    <w:rsid w:val="009202DA"/>
    <w:rsid w:val="00921365"/>
    <w:rsid w:val="00921C57"/>
    <w:rsid w:val="009245F5"/>
    <w:rsid w:val="00926E61"/>
    <w:rsid w:val="009275D6"/>
    <w:rsid w:val="0093480F"/>
    <w:rsid w:val="00935FAE"/>
    <w:rsid w:val="00937BB4"/>
    <w:rsid w:val="00942226"/>
    <w:rsid w:val="0094222D"/>
    <w:rsid w:val="00954F4D"/>
    <w:rsid w:val="00954F78"/>
    <w:rsid w:val="009613E1"/>
    <w:rsid w:val="009648AD"/>
    <w:rsid w:val="009664A4"/>
    <w:rsid w:val="00970985"/>
    <w:rsid w:val="009709D1"/>
    <w:rsid w:val="00974B30"/>
    <w:rsid w:val="00977DF8"/>
    <w:rsid w:val="009844CE"/>
    <w:rsid w:val="00985FCB"/>
    <w:rsid w:val="0099154C"/>
    <w:rsid w:val="00992277"/>
    <w:rsid w:val="00995125"/>
    <w:rsid w:val="009955BB"/>
    <w:rsid w:val="009962E7"/>
    <w:rsid w:val="009A0544"/>
    <w:rsid w:val="009A5F90"/>
    <w:rsid w:val="009B1C79"/>
    <w:rsid w:val="009B33B8"/>
    <w:rsid w:val="009B4D08"/>
    <w:rsid w:val="009B6088"/>
    <w:rsid w:val="009B65A8"/>
    <w:rsid w:val="009C02A4"/>
    <w:rsid w:val="009C37F6"/>
    <w:rsid w:val="009C4ADA"/>
    <w:rsid w:val="009C4DA1"/>
    <w:rsid w:val="009C5506"/>
    <w:rsid w:val="009C56C7"/>
    <w:rsid w:val="009C59C2"/>
    <w:rsid w:val="009D09FD"/>
    <w:rsid w:val="009D217B"/>
    <w:rsid w:val="009D41B9"/>
    <w:rsid w:val="009D74C2"/>
    <w:rsid w:val="009E01FE"/>
    <w:rsid w:val="009E0883"/>
    <w:rsid w:val="009E2422"/>
    <w:rsid w:val="009E6B99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3F0E"/>
    <w:rsid w:val="00A14B33"/>
    <w:rsid w:val="00A1582A"/>
    <w:rsid w:val="00A25540"/>
    <w:rsid w:val="00A257DA"/>
    <w:rsid w:val="00A330AC"/>
    <w:rsid w:val="00A35347"/>
    <w:rsid w:val="00A378A0"/>
    <w:rsid w:val="00A40D66"/>
    <w:rsid w:val="00A425FA"/>
    <w:rsid w:val="00A4347A"/>
    <w:rsid w:val="00A447FF"/>
    <w:rsid w:val="00A47C24"/>
    <w:rsid w:val="00A54A67"/>
    <w:rsid w:val="00A5512F"/>
    <w:rsid w:val="00A65799"/>
    <w:rsid w:val="00A66ABD"/>
    <w:rsid w:val="00A7124B"/>
    <w:rsid w:val="00A71F10"/>
    <w:rsid w:val="00A729D5"/>
    <w:rsid w:val="00A72AD8"/>
    <w:rsid w:val="00A73D44"/>
    <w:rsid w:val="00A850CE"/>
    <w:rsid w:val="00A86B24"/>
    <w:rsid w:val="00A9176D"/>
    <w:rsid w:val="00A94BAB"/>
    <w:rsid w:val="00AA0D0D"/>
    <w:rsid w:val="00AA22BF"/>
    <w:rsid w:val="00AA4E87"/>
    <w:rsid w:val="00AA59B1"/>
    <w:rsid w:val="00AA65AD"/>
    <w:rsid w:val="00AB2228"/>
    <w:rsid w:val="00AB2974"/>
    <w:rsid w:val="00AB2D89"/>
    <w:rsid w:val="00AB48AB"/>
    <w:rsid w:val="00AB6793"/>
    <w:rsid w:val="00AB75DB"/>
    <w:rsid w:val="00AC2BD2"/>
    <w:rsid w:val="00AC30C3"/>
    <w:rsid w:val="00AC6B98"/>
    <w:rsid w:val="00AD1141"/>
    <w:rsid w:val="00AD59E1"/>
    <w:rsid w:val="00AD61FF"/>
    <w:rsid w:val="00AE0536"/>
    <w:rsid w:val="00AE1A10"/>
    <w:rsid w:val="00AE1B23"/>
    <w:rsid w:val="00AE2328"/>
    <w:rsid w:val="00AE3752"/>
    <w:rsid w:val="00B039FD"/>
    <w:rsid w:val="00B04C36"/>
    <w:rsid w:val="00B06BC0"/>
    <w:rsid w:val="00B070F4"/>
    <w:rsid w:val="00B11881"/>
    <w:rsid w:val="00B12146"/>
    <w:rsid w:val="00B1543B"/>
    <w:rsid w:val="00B16A82"/>
    <w:rsid w:val="00B16D91"/>
    <w:rsid w:val="00B2688C"/>
    <w:rsid w:val="00B31F84"/>
    <w:rsid w:val="00B43C3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95F81"/>
    <w:rsid w:val="00BA0C52"/>
    <w:rsid w:val="00BA218A"/>
    <w:rsid w:val="00BA233F"/>
    <w:rsid w:val="00BA7778"/>
    <w:rsid w:val="00BC1B10"/>
    <w:rsid w:val="00BC233D"/>
    <w:rsid w:val="00BC3F09"/>
    <w:rsid w:val="00BC6870"/>
    <w:rsid w:val="00BC748A"/>
    <w:rsid w:val="00BC7CE4"/>
    <w:rsid w:val="00BD744C"/>
    <w:rsid w:val="00BE37BA"/>
    <w:rsid w:val="00BE3FC1"/>
    <w:rsid w:val="00BE5509"/>
    <w:rsid w:val="00BF0261"/>
    <w:rsid w:val="00BF1780"/>
    <w:rsid w:val="00BF4E8B"/>
    <w:rsid w:val="00C0135E"/>
    <w:rsid w:val="00C042A4"/>
    <w:rsid w:val="00C04B34"/>
    <w:rsid w:val="00C05EE1"/>
    <w:rsid w:val="00C0684E"/>
    <w:rsid w:val="00C073C1"/>
    <w:rsid w:val="00C07504"/>
    <w:rsid w:val="00C214E4"/>
    <w:rsid w:val="00C21B34"/>
    <w:rsid w:val="00C23782"/>
    <w:rsid w:val="00C27976"/>
    <w:rsid w:val="00C31FE8"/>
    <w:rsid w:val="00C367D6"/>
    <w:rsid w:val="00C4345C"/>
    <w:rsid w:val="00C44417"/>
    <w:rsid w:val="00C52A68"/>
    <w:rsid w:val="00C60813"/>
    <w:rsid w:val="00C64E7C"/>
    <w:rsid w:val="00C7257E"/>
    <w:rsid w:val="00C81211"/>
    <w:rsid w:val="00C87130"/>
    <w:rsid w:val="00C87303"/>
    <w:rsid w:val="00C873B6"/>
    <w:rsid w:val="00C911A2"/>
    <w:rsid w:val="00CA0DF9"/>
    <w:rsid w:val="00CA1E6B"/>
    <w:rsid w:val="00CB3EC4"/>
    <w:rsid w:val="00CB5EEB"/>
    <w:rsid w:val="00CB7846"/>
    <w:rsid w:val="00CB7AC7"/>
    <w:rsid w:val="00CC2178"/>
    <w:rsid w:val="00CC4C63"/>
    <w:rsid w:val="00CD18A4"/>
    <w:rsid w:val="00CD2EB6"/>
    <w:rsid w:val="00CD2FCB"/>
    <w:rsid w:val="00CD34CE"/>
    <w:rsid w:val="00CD388E"/>
    <w:rsid w:val="00CE2F43"/>
    <w:rsid w:val="00CE7E55"/>
    <w:rsid w:val="00CF248A"/>
    <w:rsid w:val="00D01388"/>
    <w:rsid w:val="00D03032"/>
    <w:rsid w:val="00D05336"/>
    <w:rsid w:val="00D06B4E"/>
    <w:rsid w:val="00D070DF"/>
    <w:rsid w:val="00D07296"/>
    <w:rsid w:val="00D11BB0"/>
    <w:rsid w:val="00D12E73"/>
    <w:rsid w:val="00D14B68"/>
    <w:rsid w:val="00D15D1E"/>
    <w:rsid w:val="00D16A08"/>
    <w:rsid w:val="00D17B21"/>
    <w:rsid w:val="00D20A7C"/>
    <w:rsid w:val="00D21A69"/>
    <w:rsid w:val="00D30783"/>
    <w:rsid w:val="00D32FBF"/>
    <w:rsid w:val="00D34CC4"/>
    <w:rsid w:val="00D40F1F"/>
    <w:rsid w:val="00D46582"/>
    <w:rsid w:val="00D50407"/>
    <w:rsid w:val="00D50B6C"/>
    <w:rsid w:val="00D56A5A"/>
    <w:rsid w:val="00D575E3"/>
    <w:rsid w:val="00D60648"/>
    <w:rsid w:val="00D61F21"/>
    <w:rsid w:val="00D66725"/>
    <w:rsid w:val="00D67882"/>
    <w:rsid w:val="00D67971"/>
    <w:rsid w:val="00D67DCA"/>
    <w:rsid w:val="00D73F4F"/>
    <w:rsid w:val="00D824F1"/>
    <w:rsid w:val="00D83BDE"/>
    <w:rsid w:val="00D86C0B"/>
    <w:rsid w:val="00D92F76"/>
    <w:rsid w:val="00D93F7B"/>
    <w:rsid w:val="00D96A2E"/>
    <w:rsid w:val="00D97AEC"/>
    <w:rsid w:val="00D97D7E"/>
    <w:rsid w:val="00DA1499"/>
    <w:rsid w:val="00DA1CDE"/>
    <w:rsid w:val="00DA42F0"/>
    <w:rsid w:val="00DA4E67"/>
    <w:rsid w:val="00DA6A0F"/>
    <w:rsid w:val="00DB6E39"/>
    <w:rsid w:val="00DB735E"/>
    <w:rsid w:val="00DC0D5E"/>
    <w:rsid w:val="00DC0DBA"/>
    <w:rsid w:val="00DC2192"/>
    <w:rsid w:val="00DC2930"/>
    <w:rsid w:val="00DC4304"/>
    <w:rsid w:val="00DC5D03"/>
    <w:rsid w:val="00DE0CEE"/>
    <w:rsid w:val="00DE2B69"/>
    <w:rsid w:val="00DE3AD9"/>
    <w:rsid w:val="00DE6A26"/>
    <w:rsid w:val="00DF0DFB"/>
    <w:rsid w:val="00DF0F29"/>
    <w:rsid w:val="00DF16F6"/>
    <w:rsid w:val="00DF58DF"/>
    <w:rsid w:val="00E00280"/>
    <w:rsid w:val="00E00F1C"/>
    <w:rsid w:val="00E011AE"/>
    <w:rsid w:val="00E03EBB"/>
    <w:rsid w:val="00E04025"/>
    <w:rsid w:val="00E07156"/>
    <w:rsid w:val="00E11DDC"/>
    <w:rsid w:val="00E1215C"/>
    <w:rsid w:val="00E137DB"/>
    <w:rsid w:val="00E208CC"/>
    <w:rsid w:val="00E20B62"/>
    <w:rsid w:val="00E24C96"/>
    <w:rsid w:val="00E27B28"/>
    <w:rsid w:val="00E36C3C"/>
    <w:rsid w:val="00E41370"/>
    <w:rsid w:val="00E418E8"/>
    <w:rsid w:val="00E4209E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207"/>
    <w:rsid w:val="00E77738"/>
    <w:rsid w:val="00E779CE"/>
    <w:rsid w:val="00E80BE8"/>
    <w:rsid w:val="00E81FB0"/>
    <w:rsid w:val="00E83232"/>
    <w:rsid w:val="00E95CB3"/>
    <w:rsid w:val="00E97F4F"/>
    <w:rsid w:val="00EA6885"/>
    <w:rsid w:val="00EB52B6"/>
    <w:rsid w:val="00EC05F3"/>
    <w:rsid w:val="00EC0D4B"/>
    <w:rsid w:val="00EC146A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5DF8"/>
    <w:rsid w:val="00F06997"/>
    <w:rsid w:val="00F069FF"/>
    <w:rsid w:val="00F133E3"/>
    <w:rsid w:val="00F165D6"/>
    <w:rsid w:val="00F17266"/>
    <w:rsid w:val="00F21A40"/>
    <w:rsid w:val="00F25336"/>
    <w:rsid w:val="00F26089"/>
    <w:rsid w:val="00F30444"/>
    <w:rsid w:val="00F35049"/>
    <w:rsid w:val="00F3575C"/>
    <w:rsid w:val="00F44544"/>
    <w:rsid w:val="00F52F8B"/>
    <w:rsid w:val="00F54EFD"/>
    <w:rsid w:val="00F55430"/>
    <w:rsid w:val="00F63B71"/>
    <w:rsid w:val="00F64ADF"/>
    <w:rsid w:val="00F6685B"/>
    <w:rsid w:val="00F66B4C"/>
    <w:rsid w:val="00F74505"/>
    <w:rsid w:val="00F7644F"/>
    <w:rsid w:val="00F830BA"/>
    <w:rsid w:val="00F83763"/>
    <w:rsid w:val="00F841AE"/>
    <w:rsid w:val="00F85B42"/>
    <w:rsid w:val="00F93BF1"/>
    <w:rsid w:val="00F94EBE"/>
    <w:rsid w:val="00FA0FF7"/>
    <w:rsid w:val="00FA215D"/>
    <w:rsid w:val="00FA7AE5"/>
    <w:rsid w:val="00FB310E"/>
    <w:rsid w:val="00FB3153"/>
    <w:rsid w:val="00FB41FD"/>
    <w:rsid w:val="00FB7634"/>
    <w:rsid w:val="00FB7C1D"/>
    <w:rsid w:val="00FC0FE6"/>
    <w:rsid w:val="00FC1004"/>
    <w:rsid w:val="00FC38A7"/>
    <w:rsid w:val="00FC3EEA"/>
    <w:rsid w:val="00FC4558"/>
    <w:rsid w:val="00FC5709"/>
    <w:rsid w:val="00FC59D1"/>
    <w:rsid w:val="00FC62E2"/>
    <w:rsid w:val="00FC66CE"/>
    <w:rsid w:val="00FD03FA"/>
    <w:rsid w:val="00FD14BC"/>
    <w:rsid w:val="00FD6D33"/>
    <w:rsid w:val="00FD6FFF"/>
    <w:rsid w:val="00FF09A3"/>
    <w:rsid w:val="00FF2FFF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  <w14:docId w14:val="68BA64F5"/>
  <w15:docId w15:val="{278100E4-2C34-417A-9081-4DE9D239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  <w:style w:type="character" w:customStyle="1" w:styleId="apple-style-span">
    <w:name w:val="apple-style-span"/>
    <w:basedOn w:val="a1"/>
    <w:rsid w:val="00314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9290B-F411-4657-9431-2B14EB2E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648</TotalTime>
  <Pages>9</Pages>
  <Words>2504</Words>
  <Characters>17525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Марина Голубева</cp:lastModifiedBy>
  <cp:revision>67</cp:revision>
  <cp:lastPrinted>2021-12-21T11:21:00Z</cp:lastPrinted>
  <dcterms:created xsi:type="dcterms:W3CDTF">2022-02-03T06:36:00Z</dcterms:created>
  <dcterms:modified xsi:type="dcterms:W3CDTF">2022-07-19T06:12:00Z</dcterms:modified>
</cp:coreProperties>
</file>